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B88B" w14:textId="77777777" w:rsidR="0015484B" w:rsidRDefault="0015484B" w:rsidP="002349EA">
      <w:pPr>
        <w:spacing w:after="0" w:line="240" w:lineRule="auto"/>
        <w:jc w:val="center"/>
        <w:rPr>
          <w:b/>
          <w:sz w:val="32"/>
        </w:rPr>
      </w:pPr>
    </w:p>
    <w:p w14:paraId="277BEEC0" w14:textId="77777777" w:rsidR="001075CD" w:rsidRPr="002349EA" w:rsidRDefault="00E40D93" w:rsidP="002349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MONEY MANAGEMENT II</w:t>
      </w:r>
    </w:p>
    <w:p w14:paraId="58830840" w14:textId="77777777" w:rsidR="002349EA" w:rsidRDefault="00E40D93" w:rsidP="002349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Introduction to Insurance Assignment Packet</w:t>
      </w:r>
    </w:p>
    <w:p w14:paraId="15C17089" w14:textId="77777777" w:rsidR="0015484B" w:rsidRDefault="0015484B" w:rsidP="002349EA">
      <w:pPr>
        <w:spacing w:after="0" w:line="240" w:lineRule="auto"/>
        <w:jc w:val="center"/>
        <w:rPr>
          <w:b/>
          <w:sz w:val="32"/>
        </w:rPr>
      </w:pPr>
    </w:p>
    <w:p w14:paraId="35E06A8C" w14:textId="77777777" w:rsidR="002349EA" w:rsidRP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D645AE4" w14:textId="4AD875EA" w:rsidR="002349EA" w:rsidRDefault="00270CA8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06F15">
        <w:rPr>
          <w:b/>
          <w:sz w:val="24"/>
          <w:szCs w:val="24"/>
        </w:rPr>
        <w:t>ASSIGNMENTS:</w:t>
      </w:r>
      <w:r>
        <w:rPr>
          <w:sz w:val="24"/>
          <w:szCs w:val="24"/>
        </w:rPr>
        <w:t xml:space="preserve"> </w:t>
      </w:r>
      <w:r w:rsidR="000A77A1">
        <w:rPr>
          <w:sz w:val="24"/>
          <w:szCs w:val="24"/>
        </w:rPr>
        <w:t xml:space="preserve">Welcome to our new unit on the wonderful word of Insurance! </w:t>
      </w:r>
      <w:r w:rsidR="00976604">
        <w:rPr>
          <w:sz w:val="24"/>
          <w:szCs w:val="24"/>
        </w:rPr>
        <w:t xml:space="preserve">We will be working on these assignments for </w:t>
      </w:r>
      <w:r w:rsidR="000A77A1">
        <w:rPr>
          <w:sz w:val="24"/>
          <w:szCs w:val="24"/>
        </w:rPr>
        <w:t>the next five to seven class days. The entire packet is worth 90</w:t>
      </w:r>
      <w:r>
        <w:rPr>
          <w:sz w:val="24"/>
          <w:szCs w:val="24"/>
        </w:rPr>
        <w:t xml:space="preserve"> points.</w:t>
      </w:r>
      <w:r w:rsidR="000A77A1">
        <w:rPr>
          <w:sz w:val="24"/>
          <w:szCs w:val="24"/>
        </w:rPr>
        <w:t xml:space="preserve"> Be sure to do your very best work.</w:t>
      </w:r>
    </w:p>
    <w:p w14:paraId="3A50B135" w14:textId="77777777" w:rsidR="000A77A1" w:rsidRDefault="000A77A1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DFFDB76" w14:textId="77777777" w:rsid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92F072" w14:textId="262D3C5E" w:rsidR="002349EA" w:rsidRP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075CD">
        <w:rPr>
          <w:sz w:val="24"/>
          <w:szCs w:val="24"/>
        </w:rPr>
        <w:t>15</w:t>
      </w:r>
      <w:r>
        <w:rPr>
          <w:sz w:val="24"/>
          <w:szCs w:val="24"/>
        </w:rPr>
        <w:t xml:space="preserve"> points) _________: </w:t>
      </w:r>
      <w:r w:rsidR="001075CD">
        <w:rPr>
          <w:b/>
          <w:sz w:val="24"/>
          <w:szCs w:val="24"/>
        </w:rPr>
        <w:t>Types of Insurance Notes</w:t>
      </w:r>
      <w:r w:rsidRPr="002349EA">
        <w:rPr>
          <w:sz w:val="24"/>
          <w:szCs w:val="24"/>
        </w:rPr>
        <w:t xml:space="preserve"> – </w:t>
      </w:r>
      <w:r w:rsidR="001075CD">
        <w:rPr>
          <w:sz w:val="24"/>
          <w:szCs w:val="24"/>
        </w:rPr>
        <w:t>Take notes from the Types of Insurance Slideshow</w:t>
      </w:r>
      <w:r w:rsidR="0088608B">
        <w:rPr>
          <w:sz w:val="24"/>
          <w:szCs w:val="24"/>
        </w:rPr>
        <w:t xml:space="preserve"> </w:t>
      </w:r>
      <w:r w:rsidR="0015484B">
        <w:rPr>
          <w:sz w:val="24"/>
          <w:szCs w:val="24"/>
        </w:rPr>
        <w:t>on my website (</w:t>
      </w:r>
      <w:r w:rsidR="00003982">
        <w:rPr>
          <w:sz w:val="24"/>
          <w:szCs w:val="24"/>
        </w:rPr>
        <w:t>or from the Ty</w:t>
      </w:r>
      <w:r w:rsidR="0015484B">
        <w:rPr>
          <w:sz w:val="24"/>
          <w:szCs w:val="24"/>
        </w:rPr>
        <w:t>pes of Insurance Reading packet). Both will be provided in case we don’t have computer access.</w:t>
      </w:r>
    </w:p>
    <w:p w14:paraId="3F1F1031" w14:textId="77777777" w:rsidR="002349EA" w:rsidRDefault="002349EA" w:rsidP="002349EA">
      <w:pPr>
        <w:pStyle w:val="ListParagraph"/>
        <w:spacing w:after="0" w:line="240" w:lineRule="auto"/>
        <w:rPr>
          <w:sz w:val="24"/>
          <w:szCs w:val="24"/>
        </w:rPr>
      </w:pPr>
    </w:p>
    <w:p w14:paraId="59142637" w14:textId="77777777" w:rsidR="0015484B" w:rsidRDefault="0015484B" w:rsidP="002349EA">
      <w:pPr>
        <w:pStyle w:val="ListParagraph"/>
        <w:spacing w:after="0" w:line="240" w:lineRule="auto"/>
        <w:rPr>
          <w:sz w:val="24"/>
          <w:szCs w:val="24"/>
        </w:rPr>
      </w:pPr>
    </w:p>
    <w:p w14:paraId="25BD0C48" w14:textId="77C29D30"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075CD">
        <w:rPr>
          <w:sz w:val="24"/>
          <w:szCs w:val="24"/>
        </w:rPr>
        <w:t>15</w:t>
      </w:r>
      <w:r w:rsidR="00946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points) _________: </w:t>
      </w:r>
      <w:r w:rsidR="001075CD">
        <w:rPr>
          <w:b/>
          <w:sz w:val="24"/>
          <w:szCs w:val="24"/>
        </w:rPr>
        <w:t>Insurance Key Terms</w:t>
      </w:r>
      <w:r w:rsidR="008860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075CD">
        <w:rPr>
          <w:sz w:val="24"/>
          <w:szCs w:val="24"/>
        </w:rPr>
        <w:t>Complete the vocabulary assignment. You may use your not</w:t>
      </w:r>
      <w:r w:rsidR="000A77A1">
        <w:rPr>
          <w:sz w:val="24"/>
          <w:szCs w:val="24"/>
        </w:rPr>
        <w:t>es from the previous assignment as needed.</w:t>
      </w:r>
    </w:p>
    <w:p w14:paraId="608CEFE2" w14:textId="77777777" w:rsidR="00274876" w:rsidRDefault="00274876" w:rsidP="00274876">
      <w:pPr>
        <w:pStyle w:val="ListParagraph"/>
        <w:rPr>
          <w:sz w:val="24"/>
          <w:szCs w:val="24"/>
        </w:rPr>
      </w:pPr>
    </w:p>
    <w:p w14:paraId="750AE046" w14:textId="77777777" w:rsidR="0015484B" w:rsidRPr="00274876" w:rsidRDefault="0015484B" w:rsidP="00274876">
      <w:pPr>
        <w:pStyle w:val="ListParagraph"/>
        <w:rPr>
          <w:sz w:val="24"/>
          <w:szCs w:val="24"/>
        </w:rPr>
      </w:pPr>
    </w:p>
    <w:p w14:paraId="19DBA71E" w14:textId="62E255E5" w:rsidR="00274876" w:rsidRPr="00274876" w:rsidRDefault="00274876" w:rsidP="00274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03982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points) _________: </w:t>
      </w:r>
      <w:r w:rsidR="00003982">
        <w:rPr>
          <w:b/>
          <w:sz w:val="24"/>
          <w:szCs w:val="24"/>
        </w:rPr>
        <w:t>Damon Goes to the Hospital Activity</w:t>
      </w:r>
      <w:r w:rsidR="00003982">
        <w:rPr>
          <w:sz w:val="24"/>
          <w:szCs w:val="24"/>
        </w:rPr>
        <w:t xml:space="preserve">. Read Damon’s story and complete the </w:t>
      </w:r>
      <w:r w:rsidR="0015484B">
        <w:rPr>
          <w:sz w:val="24"/>
          <w:szCs w:val="24"/>
        </w:rPr>
        <w:t xml:space="preserve">corresponding </w:t>
      </w:r>
      <w:r w:rsidR="00003982">
        <w:rPr>
          <w:sz w:val="24"/>
          <w:szCs w:val="24"/>
        </w:rPr>
        <w:t>reflection questions.</w:t>
      </w:r>
    </w:p>
    <w:p w14:paraId="1AA6E099" w14:textId="77777777" w:rsidR="002349EA" w:rsidRDefault="002349EA" w:rsidP="002349EA">
      <w:pPr>
        <w:pStyle w:val="ListParagraph"/>
        <w:rPr>
          <w:sz w:val="24"/>
          <w:szCs w:val="24"/>
        </w:rPr>
      </w:pPr>
    </w:p>
    <w:p w14:paraId="3D4AC488" w14:textId="77777777" w:rsidR="0015484B" w:rsidRPr="002349EA" w:rsidRDefault="0015484B" w:rsidP="002349EA">
      <w:pPr>
        <w:pStyle w:val="ListParagraph"/>
        <w:rPr>
          <w:sz w:val="24"/>
          <w:szCs w:val="24"/>
        </w:rPr>
      </w:pPr>
    </w:p>
    <w:p w14:paraId="0F0317FD" w14:textId="77777777"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03982">
        <w:rPr>
          <w:sz w:val="24"/>
          <w:szCs w:val="24"/>
        </w:rPr>
        <w:t>10</w:t>
      </w:r>
      <w:r>
        <w:rPr>
          <w:sz w:val="24"/>
          <w:szCs w:val="24"/>
        </w:rPr>
        <w:t xml:space="preserve"> points) _________: </w:t>
      </w:r>
      <w:r w:rsidR="00003982">
        <w:rPr>
          <w:b/>
          <w:sz w:val="24"/>
          <w:szCs w:val="24"/>
        </w:rPr>
        <w:t>Insurance Investigation Interview</w:t>
      </w:r>
      <w:r>
        <w:rPr>
          <w:sz w:val="24"/>
          <w:szCs w:val="24"/>
        </w:rPr>
        <w:t xml:space="preserve">. </w:t>
      </w:r>
      <w:r w:rsidR="00003982">
        <w:rPr>
          <w:sz w:val="24"/>
          <w:szCs w:val="24"/>
        </w:rPr>
        <w:t xml:space="preserve">Everybody will get an insurance event activity card. This card will outline an insurance scenario. You will share your scenario with an adult and answer the interview questions. </w:t>
      </w:r>
    </w:p>
    <w:p w14:paraId="04BC068D" w14:textId="77777777" w:rsidR="002349EA" w:rsidRDefault="002349EA" w:rsidP="002349EA">
      <w:pPr>
        <w:pStyle w:val="ListParagraph"/>
        <w:rPr>
          <w:sz w:val="24"/>
          <w:szCs w:val="24"/>
        </w:rPr>
      </w:pPr>
    </w:p>
    <w:p w14:paraId="78626CD8" w14:textId="77777777" w:rsidR="0015484B" w:rsidRPr="002349EA" w:rsidRDefault="0015484B" w:rsidP="002349EA">
      <w:pPr>
        <w:pStyle w:val="ListParagraph"/>
        <w:rPr>
          <w:sz w:val="24"/>
          <w:szCs w:val="24"/>
        </w:rPr>
      </w:pPr>
    </w:p>
    <w:p w14:paraId="3C540732" w14:textId="77777777"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</w:t>
      </w:r>
      <w:r w:rsidR="00976604">
        <w:rPr>
          <w:sz w:val="24"/>
          <w:szCs w:val="24"/>
        </w:rPr>
        <w:t>0</w:t>
      </w:r>
      <w:r>
        <w:rPr>
          <w:sz w:val="24"/>
          <w:szCs w:val="24"/>
        </w:rPr>
        <w:t xml:space="preserve"> points) _________: </w:t>
      </w:r>
      <w:r w:rsidR="00003982">
        <w:rPr>
          <w:b/>
          <w:sz w:val="24"/>
          <w:szCs w:val="24"/>
        </w:rPr>
        <w:t>Calculating Insurance Costs Notes</w:t>
      </w:r>
      <w:r w:rsidR="00606F15">
        <w:rPr>
          <w:b/>
          <w:sz w:val="24"/>
          <w:szCs w:val="24"/>
        </w:rPr>
        <w:t xml:space="preserve">. </w:t>
      </w:r>
      <w:r w:rsidR="00003982">
        <w:rPr>
          <w:sz w:val="24"/>
          <w:szCs w:val="24"/>
        </w:rPr>
        <w:t xml:space="preserve">Take notes on the Calculating Insurance Costs slideshow. </w:t>
      </w:r>
    </w:p>
    <w:p w14:paraId="7EA4D6F0" w14:textId="77777777" w:rsidR="00946B2D" w:rsidRDefault="00946B2D" w:rsidP="00946B2D">
      <w:pPr>
        <w:pStyle w:val="ListParagraph"/>
        <w:rPr>
          <w:sz w:val="24"/>
          <w:szCs w:val="24"/>
        </w:rPr>
      </w:pPr>
    </w:p>
    <w:p w14:paraId="72F699B2" w14:textId="77777777" w:rsidR="0015484B" w:rsidRPr="00946B2D" w:rsidRDefault="0015484B" w:rsidP="00946B2D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14D6A3DC" w14:textId="77777777" w:rsidR="00946B2D" w:rsidRDefault="00003982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(25</w:t>
      </w:r>
      <w:r w:rsidR="00946B2D">
        <w:rPr>
          <w:sz w:val="24"/>
          <w:szCs w:val="24"/>
        </w:rPr>
        <w:t xml:space="preserve"> points) _________: </w:t>
      </w:r>
      <w:r>
        <w:rPr>
          <w:b/>
          <w:sz w:val="24"/>
          <w:szCs w:val="24"/>
        </w:rPr>
        <w:t>Deductible and Co-Insurance Calculations</w:t>
      </w:r>
      <w:r w:rsidR="00946B2D">
        <w:rPr>
          <w:sz w:val="24"/>
          <w:szCs w:val="24"/>
        </w:rPr>
        <w:t xml:space="preserve">. </w:t>
      </w:r>
      <w:r>
        <w:rPr>
          <w:sz w:val="24"/>
          <w:szCs w:val="24"/>
        </w:rPr>
        <w:t>Insurance Math Problems. Some will be done as demos and some will be done individually.</w:t>
      </w:r>
    </w:p>
    <w:p w14:paraId="0958ED57" w14:textId="77777777" w:rsidR="00D368E4" w:rsidRPr="00D368E4" w:rsidRDefault="00D368E4" w:rsidP="00D368E4">
      <w:pPr>
        <w:pStyle w:val="ListParagraph"/>
        <w:rPr>
          <w:sz w:val="24"/>
          <w:szCs w:val="24"/>
        </w:rPr>
      </w:pPr>
    </w:p>
    <w:p w14:paraId="3395E1D9" w14:textId="77777777" w:rsidR="005D733B" w:rsidRPr="005D733B" w:rsidRDefault="005D733B" w:rsidP="005D733B">
      <w:pPr>
        <w:pStyle w:val="ListParagraph"/>
        <w:rPr>
          <w:sz w:val="24"/>
          <w:szCs w:val="24"/>
        </w:rPr>
      </w:pPr>
    </w:p>
    <w:p w14:paraId="18060100" w14:textId="77777777" w:rsidR="002349EA" w:rsidRPr="005F238C" w:rsidRDefault="002349EA" w:rsidP="00003982">
      <w:pPr>
        <w:pStyle w:val="ListParagraph"/>
        <w:ind w:left="1440"/>
        <w:rPr>
          <w:sz w:val="24"/>
          <w:szCs w:val="24"/>
        </w:rPr>
      </w:pPr>
    </w:p>
    <w:sectPr w:rsidR="002349EA" w:rsidRPr="005F238C" w:rsidSect="0015484B">
      <w:headerReference w:type="default" r:id="rId8"/>
      <w:pgSz w:w="12240" w:h="15840"/>
      <w:pgMar w:top="1440" w:right="18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8D88B" w14:textId="77777777" w:rsidR="000A77A1" w:rsidRDefault="000A77A1" w:rsidP="002349EA">
      <w:pPr>
        <w:spacing w:after="0" w:line="240" w:lineRule="auto"/>
      </w:pPr>
      <w:r>
        <w:separator/>
      </w:r>
    </w:p>
  </w:endnote>
  <w:endnote w:type="continuationSeparator" w:id="0">
    <w:p w14:paraId="352E0DE4" w14:textId="77777777" w:rsidR="000A77A1" w:rsidRDefault="000A77A1" w:rsidP="0023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1532" w14:textId="77777777" w:rsidR="000A77A1" w:rsidRDefault="000A77A1" w:rsidP="002349EA">
      <w:pPr>
        <w:spacing w:after="0" w:line="240" w:lineRule="auto"/>
      </w:pPr>
      <w:r>
        <w:separator/>
      </w:r>
    </w:p>
  </w:footnote>
  <w:footnote w:type="continuationSeparator" w:id="0">
    <w:p w14:paraId="5C8E9DC6" w14:textId="77777777" w:rsidR="000A77A1" w:rsidRDefault="000A77A1" w:rsidP="0023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9E69" w14:textId="77777777" w:rsidR="000A77A1" w:rsidRDefault="000A77A1" w:rsidP="002349EA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B40"/>
    <w:multiLevelType w:val="hybridMultilevel"/>
    <w:tmpl w:val="E50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EA9"/>
    <w:multiLevelType w:val="hybridMultilevel"/>
    <w:tmpl w:val="4B1A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6F1E"/>
    <w:multiLevelType w:val="hybridMultilevel"/>
    <w:tmpl w:val="3918C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A"/>
    <w:rsid w:val="00003982"/>
    <w:rsid w:val="00060F41"/>
    <w:rsid w:val="000A77A1"/>
    <w:rsid w:val="001075CD"/>
    <w:rsid w:val="001237F8"/>
    <w:rsid w:val="0015484B"/>
    <w:rsid w:val="002349EA"/>
    <w:rsid w:val="00253CD6"/>
    <w:rsid w:val="00270CA8"/>
    <w:rsid w:val="00274876"/>
    <w:rsid w:val="002958A9"/>
    <w:rsid w:val="004F4C32"/>
    <w:rsid w:val="005D733B"/>
    <w:rsid w:val="005F238C"/>
    <w:rsid w:val="00606F15"/>
    <w:rsid w:val="0088608B"/>
    <w:rsid w:val="00946B2D"/>
    <w:rsid w:val="00964BDF"/>
    <w:rsid w:val="00976604"/>
    <w:rsid w:val="00A97D1C"/>
    <w:rsid w:val="00D368E4"/>
    <w:rsid w:val="00DF7156"/>
    <w:rsid w:val="00E40D93"/>
    <w:rsid w:val="00F62E8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AC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AAPS Information Technology Department</cp:lastModifiedBy>
  <cp:revision>4</cp:revision>
  <cp:lastPrinted>2014-10-23T14:43:00Z</cp:lastPrinted>
  <dcterms:created xsi:type="dcterms:W3CDTF">2015-04-13T00:58:00Z</dcterms:created>
  <dcterms:modified xsi:type="dcterms:W3CDTF">2015-04-13T01:30:00Z</dcterms:modified>
</cp:coreProperties>
</file>